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BA" w:rsidRDefault="005572BA" w:rsidP="005572BA">
      <w:pPr>
        <w:ind w:right="1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2E43">
        <w:rPr>
          <w:rFonts w:ascii="Times New Roman" w:hAnsi="Times New Roman" w:cs="Times New Roman"/>
          <w:b/>
          <w:sz w:val="28"/>
          <w:szCs w:val="24"/>
        </w:rPr>
        <w:t>Чек-лист выполнения требований ГОСТ Р ИСО 9001, ГОСТ РВ 0015-002</w:t>
      </w:r>
    </w:p>
    <w:p w:rsidR="005572BA" w:rsidRPr="00A82E43" w:rsidRDefault="005572BA" w:rsidP="005572BA">
      <w:pPr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60"/>
      </w:tblGrid>
      <w:tr w:rsidR="005572BA" w:rsidRPr="00A82E43" w:rsidTr="002C6C6E">
        <w:trPr>
          <w:trHeight w:val="70"/>
          <w:jc w:val="center"/>
        </w:trPr>
        <w:tc>
          <w:tcPr>
            <w:tcW w:w="3936" w:type="dxa"/>
          </w:tcPr>
          <w:p w:rsidR="005572BA" w:rsidRPr="00A82E43" w:rsidRDefault="005572BA" w:rsidP="002C6C6E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2E43">
              <w:rPr>
                <w:rFonts w:ascii="Times New Roman" w:hAnsi="Times New Roman" w:cs="Times New Roman"/>
                <w:sz w:val="24"/>
                <w:szCs w:val="24"/>
              </w:rPr>
              <w:t>Приложение к отчету по аудиту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72BA" w:rsidRPr="00A82E43" w:rsidRDefault="005572BA" w:rsidP="002C6C6E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BA" w:rsidRPr="00D960ED" w:rsidRDefault="005572BA" w:rsidP="005572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19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653"/>
        <w:gridCol w:w="7654"/>
        <w:gridCol w:w="576"/>
        <w:gridCol w:w="568"/>
        <w:gridCol w:w="687"/>
        <w:gridCol w:w="1820"/>
      </w:tblGrid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ГОСТ Р ИСО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1831" w:type="dxa"/>
            <w:gridSpan w:val="3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ГОСТ РВ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687" w:type="dxa"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  <w:r w:rsidRPr="00666DBF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НС</w:t>
            </w: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80FD3" w:rsidRDefault="0036476E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 w:rsidR="005572BA">
              <w:rPr>
                <w:rFonts w:ascii="Times New Roman" w:hAnsi="Times New Roman" w:cs="Times New Roman"/>
                <w:b/>
              </w:rPr>
              <w:t xml:space="preserve"> СРЕДА ОРГАНИЗАЦИИ</w:t>
            </w: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Понимание организации и ее среды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Понимание потребностей и ожиданий заинтересованных сторон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Определение области применения СМК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СМК и ее процессы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 ЛИДЕРСТВО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Лидерство и приверженность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Политика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Функции, ответственность и полномочия в организации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A33A68">
              <w:rPr>
                <w:rFonts w:ascii="Times New Roman" w:hAnsi="Times New Roman" w:cs="Times New Roman"/>
                <w:b/>
              </w:rPr>
              <w:t>6 ПЛАНИРОВАНИЕ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Действия в отношении рисков и возможностей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Цели в области качества и планирование их достижения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  <w:color w:val="000000" w:themeColor="text1"/>
              </w:rPr>
              <w:t>Планирование изменений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 СРЕДСТВА ОБЕСПЕЧЕНИЯ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Компетентность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Осведомленность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Обмен информацией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E63551" w:rsidRDefault="005572BA" w:rsidP="002C6C6E">
            <w:pPr>
              <w:rPr>
                <w:rFonts w:ascii="Times New Roman" w:hAnsi="Times New Roman" w:cs="Times New Roman"/>
              </w:rPr>
            </w:pPr>
            <w:r w:rsidRPr="00E63551">
              <w:rPr>
                <w:rFonts w:ascii="Times New Roman" w:hAnsi="Times New Roman" w:cs="Times New Roman"/>
              </w:rPr>
              <w:t>Документированная информация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ДЕЯТЕЛЬНОСТЬ НА СТАДИЯХ ЖИЗНЕННОГО ЦИКЛА ПРОДУКЦИИ И УСЛУГ</w:t>
            </w: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B26964" w:rsidRDefault="005572BA" w:rsidP="002C6C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 Планирование и управление деятельностью на стадиях жизненного цикла продукции и услуг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внедрять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(4.4), необходимые для выполне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ния требований к поставке продукции и предоставлению услуг и для выполнения действий, определенных в разделе 6, и осуществлять управление этими процессами посредством: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определения требований к продукции и услугам;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установления критериев для: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процессов;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приемки продукции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определения ресурсов, необходимых для достижения соответствия требованиям к продукции и услугам;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управления процессами в соответствии с установленными критериями;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определения, разработки, актуализации и применения, а также регистрирования и сохранения документированной информации в объеме, необходимом для: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обеспечения уверенности в том, что процессы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ыполнялись так, как это было за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планировано;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3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для демонстрации соответствия продукции и услуг требованиям.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такого планирования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быть подх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одящими для деятельности органи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зации.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запланированными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и анализировать по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следствия непредусмотренных изменений, предпринимая, при необходимости, меры по смягчению любых негативных воздействий.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обеспечивать, чтобы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переданные внешним организаци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ям, находились под управлением (8.4).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разрабатывать и реализовывать процессы, необходимые для создания продукции (выполнения работ, оказания услуг) в соответствии с условиями контракта (договора), требованиями ТТЗ (ТЗ), ТУ, нормативных правовых актов, ДСОП и других документов, распространяющихся на создаваемую продукцию (выполняемые работы, оказываемые услуги), и управлять данными процессами.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процессов жизненного цикла продукции и управлении процессами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управления процессами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цикла продукции и обеспе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чения их требуемыми ресурсами;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функциональных подразделений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анизации, задействованных в пла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нировании и управлении процессами жизненного цикла продукции.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Необходимые меры по обеспечению совместимости производства, испытания, контроля продукции в рамках заданных в документации требований устанавливают в том числе в плане совместных работ (едином сквозном плане, сетевом плане-графике) в соответствии с требованиями ГОСТ РВ 15.208.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реализовывать и контролировать управление конфигурацией (с учетом требований стандарта ГОСТ Р 58876), включая: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обязательную идентификацию объектов конфигурации;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учет всех согласованных изменений в КД и ТД;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характеристик продукции в КД и ТД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основании учета статуса конфигу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рации (признака, присваиваемого определенной конфигу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и характеризующего возмож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ность применения).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конфигурацией следует осуществлять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с руководящими ука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заниями по управлению конфигурацией (согласно ГОСТ Р ИСО 10007).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реализовывать и контролировать соблюдение установленных требований к безопасности продукции (с учетом положений стандарта ГОСТ Р 58876), при создании (включая испытания), применении по назначению, хранении, транспортировании любыми видами транспорта в мирное время до передачи заказчику (представителю заказчика), а также при утилизации продукции в соответствии с правилами и требованиями, установленными в конкретной организации и применимыми промышленными технологиями для соответствующей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реализовывать и контролировать выполнение мер по предотвращению применения продукции, предполагаемой как контрафактная.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Меры по предотвращению применения контрафактной продукции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включать: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разработку требований о применении конкретных методов контроля при приобретении КИ, материалов (сырья) и оборудования;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формирование требований к обеспечению прослеживаемости изделий, КИ, материалов (сырья), начиная от производства или ввоза на территорию Российской Федерации до поставки и обнаружения контрафактной продукции на любой стадии жизненного цикла;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разработку и применение методик контроля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спытаний для обнаружения контра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фактной продукции (согласно ГОСТ Р 52745, ГОСТ Р 54501);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C0312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>обучение персонала вопросам обнаружения контрафактной продукции.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lastRenderedPageBreak/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0312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Если меры, регламентируемые в 8.1.2 – 8.1.7, требуют внесения изменений в документированную информацию, то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C0312A">
              <w:rPr>
                <w:rFonts w:ascii="Times New Roman" w:hAnsi="Times New Roman" w:cs="Times New Roman"/>
                <w:sz w:val="20"/>
                <w:szCs w:val="20"/>
              </w:rPr>
              <w:t xml:space="preserve"> при планировании учитывать требования 8.2.4.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0312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12A">
              <w:rPr>
                <w:rFonts w:ascii="Times New Roman" w:hAnsi="Times New Roman" w:cs="Times New Roman"/>
                <w:color w:val="000000" w:themeColor="text1"/>
              </w:rPr>
              <w:t>8.1.8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B26964" w:rsidRDefault="005572BA" w:rsidP="002C6C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 Требования к продукции и услугам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потребителями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включать: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информацией о продукции и услугах;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обработку запросов, контрактов или заказов, включая их изменения;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получение отзывов о продукции и услугах от пот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ребителей, включая претензии по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требителей;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обращение или управление собственностью потребителей;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установление специальных требований к действиям, предпринимаемым в непр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виденных обстоятельствах, там, где это уместно.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рассмотрение проектов контрактов (договоров) с последующим их заключением, а также реализацию и внесение необходимых изменений в соответствии с нормативными правовыми актами Российской Федерации.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Документированная информация об анализе контра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ктов (договоров)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ливать: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порядок рассмотрения требований ТТЗ (ТЗ), ТУ и проектов контрактов (договоров) при участии в конкурсах на создание продукции (выполнение работ, оказание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оценку наличия и достаточности ресурсов организации для выполнения работ по контрактам (договорам) ресурсов;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порядок оценки потенциальных внешних поставщиков в целях выявления их готовности и способности создавать продукцию (выполнять работы, оказывать услуги), соответствующую требованиям, установленным условиями контрактов (договоров), нормативными правовыми актами, ДСОП и другими документами, регламентирующими создание продукции (выполнение работ, оказание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СМ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К внешних поставщиков, которым планируется передать процессы, связанные с продукцией (работами, услугами);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рассмотрения, согласования и утверждения ТЗ, заключения договоров с внешними поставщиками и порядок внесения изменений и дополнений в данные договоры с внешними поставщиками.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разработки, рассмотрения, согласования и утверждения ТЗ на выполнение составных частей НИР, 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аванпроектов, ОКР, выполняемых внешними поставщиками,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требованиям ГОСТ РВ 0015-101, ГОСТ РВ 15.102, ГОСТ РВ 15.201.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lastRenderedPageBreak/>
              <w:t>8.2.1.2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установленной периодичностью осуществлять контроль и анализ выполнения контрактов (договоров) и обеспечивать: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определение (идентификацию) и рассмотрение (исследование и анализ) рисков и возможностей, связанных с возможностью организации выполнять требования контракта (договора), в соответствии с 6.1;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координацию работ по выполнению требований контракта (договора);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требований, установленных в договорах, заключаемых с внешними поставщиками, требованиям заказчика;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определение (идентификацию) и рассмотрение (исследование и анализ) рисков внесения изменений в условия контрактов (договоров), требования ТТЗ (ТЗ), ТУ, техническую документацию, а также в договоры с внешними поставщиками и последующее внесение изменений – в необходимых случаях;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своевременное доведение информации о внесенных изменениях до внешних поставщиков и сторонних организаций, других заинтересованных сторон, а также контроль выполнения внесенных изменений.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порядка взаимодействия с заказчиком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порядок информирования заказчика и ВП (при наличии), а также обеспечить возможности для заказчика и ВП (при наличии) осуществлять: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8.2.1.4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участие заказчика или ВП (при наличии), по его решению, в проверках функционирования и оценке соответствия СМК установленным требованиям;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участие ВП (при наличии), по его решению, в выборочных проверках (летучем контроле) выполнения требований КД, ТД и другой технической документации;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участие ВП (при наличии), по его решению, в работе по определению и анализу причин дефектов, отказов и неисправностей, выявленных при контроле качества продукции и технологических процессов в производстве (опытном и серийном), испытаниях и эксплуатации;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согласование заказчиком или ВП (при наличии), по его решению, планов мер по устранению выявленных несоответствий продукции (работ, услуг) установленным требованиям.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При определении требований к продукции и услугам, которые будут предлагаться потребителям,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убедиться, что: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требования к продукции и услугам определены, включая: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применимые законодательные и нормативные правовые требования;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требования, рассматриваемые организацией как необходимые;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может выполнять требования к продукции и услугам, которые она предлагает.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В тех случаях, когда форма и порядок согласования требований заказчика, установленных в ТТЗ (ТЗ), ТУ, 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определены соответствующими стандартами Системы разработки и постановки на производство военной техники,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требования данных стандартов.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lastRenderedPageBreak/>
              <w:t>8.2.2.2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дополнительных требований заказчика при рассмотрении контракта (договора) данные дополнительные требования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быть документированы и согласованы в двухстороннем порядке до принятия контракта (договора) к исполнению.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8.2.2.3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убедиться, что обладает способностью выполнять требования к продукции и услугам, которые она предлагает потребителям.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анализ, прежде чем принять обязательство поставить продукцию или предоставить услуги потребителям, чтобы учесть: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установленные потребителем, в том числе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поставке и де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ятельности после поставки;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требования, не заявленные потребителем, но необходимые для конкретного или предполагаемого использования, когда оно известно;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требования, установленные организацией;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нормативные правовые требования, применимые к продукции и услугам;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требования контракта или заказа, отличающиеся от ранее сформулированных.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обеспечить, чтобы были приняты решения по требованиям контракта или заказа, отличающимся от ранее установленных.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Если потребитель не выдвигает документированных требований,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подтвердить его требования до принятия к исполнению.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регистрировать и сохранять документированную информацию, насколько это применимо, в отношении: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результатов анализа;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любых новых требований к продукции и услугам.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 на этапе проведения конкурсных процедур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по оценке требований к продукции (работам, услугам), заданных условиями контракта (договора) и требованиями ТТЗ (ТЗ), ТУ, а также затрат, связанных с их внедрением и реализацией;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определять экономическую или другую выгоду, а также возможные риски, связанные с принятием обязательств в соответствии с условиями контракта (договора);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принимать решение о целесообразности (нецелесообразности) заключения контракта (договора);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123072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по документированию и актуализации результатов анализа требований к продукции (работам, услугам).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lastRenderedPageBreak/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контракта (договора) до его заключения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проводиться на предмет достаточности, </w:t>
            </w:r>
            <w:proofErr w:type="gramStart"/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непротиворечивости и однозначности</w:t>
            </w:r>
            <w:proofErr w:type="gramEnd"/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включенных в него требований в соответствии с установленным в организации порядком. Результаты анализа контракта (договора), а также рисков невыполнения требований контракта (договора)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быть документированы и систематически обобщаться.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351"/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по анализу требований к продукции, установленных условиями контрактов (договоров),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привлекаться соответствующие подразделения организации (</w:t>
            </w:r>
            <w:r w:rsidRPr="00E40DDA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стные лица, специалисты), отвечающие за конкретный вид деятельности по созданию продукции (выполнению работ, оказанию услуг).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В случае, когда в результате анализа требований к продукции организация определит, что отдельные требования заказчика не могут быть выполнены или могут быть выполнены только частично,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согласовать взаимоприемлемое требование с заказчиком.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8.2.3.5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8.2.4.1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Если требования к продукции и услугам изменены,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обеспечить, чтобы в соответствующую документированную информацию были внесены поправки, а соответствующий персонал был поставлен в известность об изменившихся требованиях.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8.2.4.1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23072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контракт (договор), учитывающий дополнительные требования к продукции (работам, услугам),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должно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ься в соответствии с требования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ми ДСОП, условиями контрактов (договоров), а также с учетом требования 6.3.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23072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072">
              <w:rPr>
                <w:rFonts w:ascii="Times New Roman" w:hAnsi="Times New Roman" w:cs="Times New Roman"/>
                <w:color w:val="000000" w:themeColor="text1"/>
              </w:rPr>
              <w:t>8.2.4.2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B26964" w:rsidRDefault="005572BA" w:rsidP="002C6C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 Проектирование и разработка продукции и услуг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разработать, внедрить и поддерживать процесс проектирования и разработки, подходящий для обеспечения последующего производства продукции или предоставления услуги.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определении этапов и средств управления проек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тированием и разработкой органи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характер, продолжительность и сложность работ по проектированию и разработке;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требуемые стадии процесса, включая проведени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применимых анализов проектиро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и разработки;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требуемые действия в отношении верификации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валидации проектирования и раз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обязанности, ответственность и полномочия в области проектирования и разработки;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и внешние ресурсы, необходимые для проектирования и разработки про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f)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необходимость в управлении взаимодействиями между лицами, участвующими в процессе проектирования и разработки;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g)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необходимость вовлечения потребителей и поль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зователей в процесс проектирова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разработки;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h)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для последующего производства продукции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i)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управления процессом проектировани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разработки, ожидаемый потре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бителями и другими соответствующими заинтересованными сторонами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j)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документированную информацию, необходимую для демонстрации выполнения требований к проектированию и разработке.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планировании работ в соответствии с требованиями ТТЗ (ТЗ)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руководствоваться требованиями: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планировании и выполнении НИР (СЧ НИР) – ГОСТ РВ 0015-101, ГОСТРВ 15.105;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планировании и выполнении аванпроектов (СЧ аванпроектов) – ГОСТ РВ 15.102, ГОСТ РВ 15.103;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планировании и выполнении ОКР (СЧ ОКР) – ГОСТ РВ 15.201, ГОСТ РВ 15.203, ГОСТ РВ 15.205, ГОСТ РВ 15.208, ГОСТ РВ 15.210.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 согласованию с заказчиком и ВП (при наличии) применение других ДСОП, а также других нормативных и технических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кументов, устанавливающих требо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с учетом специфики конкретной номенклатуры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наличии требования в ТТЗ на выполнение ОКР,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ТЗ на выполнение СЧ ОКР разра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батывают единый сквозной план создания образца (составн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части образца), соответствую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щий ГОСТ РВ 15.203 и ГОСТ РВ 15.208.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работы по анализу, верификации и валидации на каждом этапе выполнения НИР (СЧ НИР), аванпроекта (СЧ аванпроекта), ОКР (СЧ ОКР).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разработки продукции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с уче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требований 8.1, а также результатов анализа рисков, которые могут оказать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неблагопри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ятное воздействие на процесс разработки.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планировании разработки продукции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установить поря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 разработки и контроля выполнения планов совместных работ с внешними поставщиками на всех уровнях кооперации (планов-графиков, сетевых планов-графиков, единых сквозных планов) (при наличии) в соответствии с ГОСТ РВ 15.208.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планировании работ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необходимость раз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работки и применения методов оценки качества создаваемой продукции и управления особо ответственными и специальными процессами по отношению к ее ключевым характеристикам, а также к параметрам производственных и технологических процессов их обеспечения (согласно ГОСТ Р ИСО 7870-1, ГОСТ Р ИСО 7870-2, ГОСТ Р ИСО 7870-4).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Разрабатываемые технологические процессы и ТД на изготовление продукции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содержать информацию о ключевых характеристиках данных процессов.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ответственные и специальные процессы следу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 формировать на основе рассмо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трения рисков в соответствии с требованиями 6.1 и 8.3.3.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lastRenderedPageBreak/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особо ответственных и специальных процессов является документированной информацией 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согласован с ВП (при наличии).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Устанавливаемые в ТУ технические характеристики продукции,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и после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довательность проведения в ходе серийного производства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предъявительских, приемо-сдаточ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ных, периодических и типовых испытаний, критерии приемки и выбраковки продукции в ходе производства, нормы периодичности, устанавливаемые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периодических испытаний, и т.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обеспечивать контроль соблюдения требований к продукции, установленных в ТТЗ (ТЗ), ТУ.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8.3.2.8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требования, имею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 важное значение для конкрет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вида проектируемых и разрабатываемых продукции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услуг.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смотреть: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функциональные и эксплуатационные требования;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информацию, полученную из предыдущей аналог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ичной деятельности по проектиро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ванию и разработке;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 и нормативные правовые требования;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стандарты или своды практик, которые организация обязалась применять;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возможные последствия неудачи, связанные с характером продукции и услуг.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Входные данные устанавливают требования: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8.3.3.2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исследований и обоснования разработки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0015-101 (в части НИР) или ГОСТ РВ 15.102 (в части аванпроектов);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для разработки образца (системы, комплекса,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мплектующего изделия межотрасле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вого применения)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15.201;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для номенклатуры показателей ресурса, срока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жбы, срока хранения, транспорти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ГОСТ РВ 0015-702;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надежности изделий при разработке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0027-102;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по стандартизации и унификации в процессе разработки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0015-207;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по ограничительным перечням изделий, КИ,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алов (сырья), разрешенных к при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менению в продукции,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15.209;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ж)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по каталогизации предметов снабжения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ГОСТ РВ 0044-015.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средства управления процессом проектирован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раз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работки для обеспечения уверенности в том, что: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результаты, которые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быть достигнуты, определены;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проведены анализы для оценивания способности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езультатов проектирования и раз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работки выполнить требования;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проведены действия по верификации в целях обеспечения соответствия выходных данных проектирования и разработки входным требо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 к проектированию и разра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ботке;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проведены действия по валидации в целях обеспечения соответствия готовой продукции и услуг требованиям к установленному 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ению или намеченному использова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предприняты необходимые действия по выявленным проблемам в ходе анализа или верификации и валидации;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f)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документированная информация об этих действиях зарегистрирована и сохранена.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 процессе анализа и оценки соответствия резу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льтатов разработки продукции за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данным требованиям заказчика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тавители подразделений организа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ции, ответственные за данный вид деятельности.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выполнения НИР и СЧ НИР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проводиться на всех этапах их выполнения как минимум в объеме требований, установленных ГОСТ РВ 15.105, ГОСТ РВ 15.108, и рассматриваться на расширенных зас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еданиях НТС (или секции НТС, со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вещании специалистов) организации с участием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ителей заказчика или ВП (при 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личии) при их согласии.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635"/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аванпроектов, ОКР (СЧ ОКР)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проводиться на всех этапах выполнения, как минимум, в объеме требований, установленных ГОСТ РВ 15.103, ГОСТ РВ 15.203, ГОСТ РВ 15.205, ГОСТ РВ 0015-215,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документации на кон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кретную номенклатуру продукции, а также рассматриваться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НТС (или секции НТС, совеща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нии специалистов) организации с участием представителей заказчика или ВП (при наличии) при их согласии.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документировать результаты разработки и своевременно доводить их до заказчика или ВП (при наличии), если это предусмотрено требованиями ТТЗ (ТЗ), ТУ.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 случаях, предусмотренных ТТЗ (ТЗ), ТУ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ыполнение НИР (СЧ НИР), для экс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периментальной проверки правильности принятых технических решений, а также результатов теоретических исследований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испытания макетов, моделей (в том числе компьютерных моделей </w:t>
            </w:r>
            <w:r w:rsidRPr="00FC3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 и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кспериментальных образцов по ут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вержденным программам и методикам. Результаты 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ытаний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оформлены ак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том (протоколом) испытаний.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испытаний разрабатываемых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модернизируемых опытных образ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цов продукции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осуществляться в соответствии с ГОСТ РВ 15.210.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Порядок разработки программ и методик испытан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опытных образцов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ветствовать требованиям ГОСТ РВ 15.211.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планировать, документировать и закреплять за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ным персоналом функции проверки качества разработки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проверке качества разработки продукции 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обязательном по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рядке анализировать: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lastRenderedPageBreak/>
              <w:t>8.3.4.8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применение вычислительных средств и разработанного специального программного обеспечения;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результаты технического и нормализационного контроля разрабатываемых КД, ТД, ПД;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реализацию предложений заказчика и ВП (при наличии) по корректировке КД, ТД, ПД, а также по доработке опытного образца продукции по результатам проведения предварите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ных испытаний;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выполнение мер по соблюдению условий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технологической независимо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сти от применения КИ, материалов (сырья) иностранного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роизводства, а также меры по за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мещению на отечественные аналоги;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условия хранения и обращения документации СМК, КД, ТД, ПД и актов (протоколов) испытаний опытных образцов продукции;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е)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ПОН разработки продукции требованиям ГОСТ РВ 0027-102 и (или) ПОК разработки продукции требованиям ГОСТ РВ 52375;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результаты других проверок и экспертиз, по решению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рганизации и ВП (при 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личии).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Результаты проверок качества разработки продук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представлены ру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ководителю организации [ВП (при наличии)] для оценки соответствия продукции требованиям 9.3.2.1, перечисление с), на основании которых руководитель организации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сделать определенные выводы и довести их до подчиненных [заказчика и ВП (при наличии)].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возможности принятия продукции на вооружение (снабжение, применение)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осуществляться на основе положительных результатов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при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емочных (государственных, межведомственных) испытаний.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8.3.4.9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по результатам приемочных (государственных, межведомственных) испытаний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требованиям ДСОП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ругих ДС, установленных контрак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том (договором).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8.3.4.9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обеспечить, чтобы выходны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данные проектирования и разра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ботки: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соответствовали входным требованиям;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были адекватными для последующих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продукции и предо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ставления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содержали требования к мониторингу и измерению, насколько это подходит, а также критерии приемки или ссылки на них;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определяли характеристики продукции и услуг, которые имеют важное значение для их целевого назначения, безопасного и надлежащего предоставления.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регистрировать и сохранять документированную информацию по выходным данным проектирования и разработки.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КД, ТД и ПД по комплектности и содержан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требо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ваниям ЕСКД, ЕСТД, ЕСПД.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lastRenderedPageBreak/>
              <w:t>8.3.5.2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Порядок разработки, согласования и утверждения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стандар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там ЕСКД с учетом требований заказчика. Порядок проверки, согласования и утверждения КД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ГОСТ РВ 2.902. Порядок учета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хранения КД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вать ГОСТ 2.501.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внесения изменений в ТТЗ (ТЗ), ТУ, КД, ТД и ПД </w:t>
            </w:r>
            <w:r w:rsidRPr="000A495A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должен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соответствовать ГОСТРВ 0015-101, ГОСТ РВ 15.201, ГОСТ РВ 15.203, ГОСТ РВ 15.205, ГОСТ 2.503 и ГОСТ 19.603.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процессов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содержать, при наличии, перечень (пер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ни) ключевых характеристик продукции и технологических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процессов, а также перечень (пе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речни) конкретных мер, которые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быть приняты в отношении данных характеристик.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выполненных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результатов разработки продук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ции [отчеты по НИР (ОКР)] по их этапам и работы в цело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быть представлены в от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четной научно-технической документации, предусмотренной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ТТЗ (ТЗ), ТУ, и оформлены в со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требованиями ГОСТ РВ 0015-110. Критерии приемки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устанавливаться в соответствии с требованиями стандартов Системы разработки и постановки на производство военной техники, определяющими порядок выполнения НИР, аванпроекта и ОКР, и другими требованиями, установленными контрактом (договором).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Выходные данные [отчеты по НИР (ОКР)]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доказательные ма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териалы (результаты расчетов, моделирования, испытаний), позволяющие заказчику или ВП (при наличии) сделать обоснованное заключение о соответствии выходных данных входным требованиям по всем характеристикам (параметрам)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заказчика продукции, поставляемой по ГОЗ, подтверждается заявлением руководителя организации по форме, утвержденной приказом Министра обороны Российской Федерации.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другим контрактам (договорам) – 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согласно требованиям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онтрак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тов (договоров).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8.3.5.5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идентифицировать, анализировать и управлять изменениями, сделанными во время или после проектирования и разработки продукции и услуг, в той степени, которая необходима для обеспечения исключе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негативного влияния на соот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ветствие требованиям.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регистрировать и сохранять документированную информацию по: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изменениям проектирования и разработки;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результатам анализа;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санкционированию изменений;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C307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действиям, предпринятым для предотвращения неблагоприятного влияния.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риски, связанные с изменениями, внесенными при создании продукции, в соответствии с 6.1.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lastRenderedPageBreak/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 организациях, являющихся разработчиками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изготовителями) опытных образ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цов (серийных изделий) продукции и держателями подлинников технической документации на их изготовление, внесение изменений в документацию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осуществляться в порядке, установленном ГОСТ РВ 2.902, ГОСТ РВ 15.203, ГОСТ РВ 15.205, ГОСТ РВ 15.701, ГОСТ 2.503, ГОСТ РВ 0002-601, ГОСТ РВ 0002-602, ГОСТ 2.603, ГОСТ 19.603.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 целях оперативного устранения конструктив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технологических и производ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несоответствий, выявленных при создании продукции, организация-разработчик </w:t>
            </w:r>
            <w:r w:rsidRPr="007162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должна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порядок авторского надзора и реализовывать его в соответствии с 8.5.5 в процессе производства продукции в соответствии с ГОСТ РВ 0015-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305, а также при экс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плуатации в соответствии с ГОСТ РВ 0015-704 [при наличии данного требования в контракте (договоре) со стороны заказчика].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проведения авторского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продукцией в организации сле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дует назначить ответственного за проведение авторского надзора, определить вид авторского надзора (плановый, оперативный), определить порядок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роведения контроля за выполнени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ем работ по авторскому надзору и за реализацией результатов авторского надзора.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Результаты авторского надзора документирую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 при необходимости разрабаты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вают план мер по устранению выявленных несоответствий и реализации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едложений, со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>держащих корректирующие и предупреждающие меры.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C307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Все изменения в процессе разработки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FC307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контролироваться в соответствии с требованиями 8.1.4.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C307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3071">
              <w:rPr>
                <w:rFonts w:ascii="Times New Roman" w:hAnsi="Times New Roman" w:cs="Times New Roman"/>
                <w:color w:val="000000" w:themeColor="text1"/>
              </w:rPr>
              <w:t>8.3.6.7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4A6FF2" w:rsidRDefault="005572BA" w:rsidP="002C6C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 Управление процессами, продукцией и услугами, поставляемыми внешними поставщиками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соответствие процесс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 продукции и услуг, поставля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емых внешними поставщиками, требованиям.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средства управления, применимые для процессов, продукции и услуг, поставляемых внешними поставщиками, в тех случаях, когда: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и услуги от внешних поставщиков 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назначены для включения их в со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 продукции и услуг, предлагаемых самой организацией;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 и услуги поставляются внешними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поставщиками напрямую потреби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телю(ям) от имени организации;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 или его часть выполняется внешним поставщиком в результате принятия решения организацией.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и применять критерии оценки, выбора, мониторинга результатов дея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тельности, а также повторной оценки внешних поставщиков, исходя из их способности выполнять процессы или поставлять продукци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и услуги в соответствии с тре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бованиями.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регистрировать и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хранять документированную инфор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мацию об этих действиях и любых необходимых действиях, вытекающих из оценок.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анализа требований к продукц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(работам, услугам), создавае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в соответствии с условиями контракта (договора) и требованиями ТТЗ (ТЗ), ТУ заказчика (см. 8.2.3),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документировать требования к продукции (работам, услугам), поставляемой внешними поставщиками на всех уровнях кооперации.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этих целей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 это необходимо: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номенклатуру продукции (работ, услуг),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ставляемой внешними постав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щиками всех уровней кооперации, необходимую для создания продукции (выполнения работ, оказания услуг) в соответствии с условиями контракта (договора) и требованиями ТТЗ (ТЗ), ТУ заказчика;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перечни нормативных правовых актов, ДСОП и других документов, регламентирующих создание продукции (выполнение работ, оказание услуг), поставляемой внешними поставщиками на всех уровнях кооперации;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назначение и область применения, потр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ебительские характеристики, тре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 к качеству и безопасности для персонала (местн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населения) и окружающей сре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ды, правила приемки и методы контроля, а также правила применения, транспортирования, хранения и утилизации продукции (прекращения работ,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слуг), поставляемой внешними по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ставщиками на всех уровнях кооперации;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требования к деятельности внешних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поставщиков после поставки про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 (выполнения работ, оказания услуг) и другие требования, определенные организацией как необходимые для обеспечения поставки продукции (выполнения работ, оказания услуг) в установленные сроки, в требуемом количестве и надлежащего качества.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проце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ссы, которые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переда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внешним поставщикам, устанавливать требования к таким процессам и контролировать их выполнение в соответствии с 8.4.2.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к внешним поставщикам продук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(работ, услуг) на всех уровнях кооперации,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наличию и поддержанию СМК,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требованиям настоящего стан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возможности проведения организацией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СМК внешних поставщиков, кото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переданы процессы, в том числе назначенных заказчиком;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порядку уведомления организации об обнаруж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ении внешним поставщиком несо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ответствий процессов, выполняемых ими, создаваемой ими продукции (выполняемых работ, оказываемых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предотвращению применения внешними поставщиками контрафактной продукции в процессе создания продукции (выполнения работ, оказания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порядку уведомления организации об изменениях, вносимых в продукцию (работы, услуги), процессы, связанные с ней, и условия создания продукции (выпо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лнения работ, оказа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услуг), в том числе о смене внешних поставщиков другого уровня кооперации;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е)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другие требования, установленные организацией в целях удовлетворения требований заказчика.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заключения контракта (договора)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проводить предконтрактную оценку деятельности сторонних организаций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потенциальных внешних поставщи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в целях установления их соответствия требованиям, предъявляемым организацией, либо в конкурсных требованиях предусматривать обоснование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поставщиками и сторонними орга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низациями наличия у них необходимых условий 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ностей выполнять данные конкурс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требования.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(идентифи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цировать) риски и управлять рис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ками, связанными: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выбором внешних поставщиков, а также с пос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тавкой внешними поставщиками со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ставных частей, КИ, материалов (сырья) и услуг (работ);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передачей работ сторонней организации.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(путем 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лючения соответствующих требова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договоры) выполнение внешними поставщиками всех уровней коопераци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установ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в соответствии с 8.4.1.1 требований к продукции (работам, услугам).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выборе и работе с внешними поставщиками и сторонними организациями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учитывать требования законов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44-ФЗ, 223-ФЗ 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настоящего стандарта;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вести реестр внешних поставщиков и сторонних организаций, в котором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указаны статус одобрения (например: одобрен, условно одобрен, отклонен)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область одоб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рения (например, тип продукции, вид процесса);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 проводить оценку деятельности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шних поставщиков и сторонних ор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ганизаций с учетом дополнительных требований к 8.4.2, 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лючая проверку соответствия тре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бованиям к переданным процессам, работам, поставляем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составным частям, КИ, матери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алам (сырья), а также проверку своевременности поставки;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определить необходимые меры, которые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реализованы при работе с внешними поставщиками (согласно 8.4.1.2 – 8.4.1.4), поставляющим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продукцию (выполняю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щими работы, оказывающими услуги), не соответствующую требованиям, и (или) сторонними организациями, нарушающими требования к процессам, работам, услугам, установленные договором;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lastRenderedPageBreak/>
              <w:t>д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установить порядок, ответственность и полномочия одобрения внешних поставщиков, сторонних организаций и критерии принятия решения о дальнейшем сотрудничестве с ними в зависимости от результатов оценки и одобрения;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е)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определить требования для контроля информации,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которая документируется внешни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поставщиками, сторонними организациями и (или) хранится у них;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и обеспечивать соблюдение 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планирования и контроля процес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выполняемых внешними поставщиками, в целях постоянного соответствия продукции установленным требованиям.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8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проводить анализ качест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закупаемой продукции, КИ, ма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териалов (сырья) и услуг до начала поставки внешними поставщиками в соответствии с условиями договора. Анализ следует проводить с участием лиц, определяющих требования к закупаемой продукции, и с учетом ограничительных переч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 закупаемой продукции, разре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шенной для применения в создаваемой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8.4.1.9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обеспечить, чтобы процессы, продукция и услуги, поставляемые внешними поставщиками, не оказывали негативного влияния на способность организации постоянно поставлять своим потребителям соответствующую продукцию и услуги.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обеспечивать, чтобы процессы, поставляемые внешними поставщиками, находились под управлением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СМК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средства управления, которые она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ланирует применять как в отноше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внешнего поставщика, так и к поставляемым им результатам;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учитывать: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возможное влияние процессов, продукции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услуг, поставляемых внешними по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ставщиками, на способность организации постоянно обес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печивать соответствие требовани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 потребителей и применимым законодательным и нормативным правовым требованиям;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2)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результативность средств управления, применяемых внешним поставщиком;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верификацию или другие действия,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еобходимые для обеспечения соот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ветствия процессов, продукции и услуг, поставляемых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внешними поставщиками, требова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учитывать результаты мониторинга деятельности внешнего поставщика (например, результаты аудита второй стороны)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фиксировать их в документиро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ванной информации.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контролю составных частей,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материалов (сырья), поставля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емых внешними поставщиками,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проводиться в соответствии с выявленным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органи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зацией рисками при взаимодействии с конкретными поставщиками.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внешнего поставщика может осуществляться, например, путем: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lastRenderedPageBreak/>
              <w:t>8.4.2.4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необходимой документированной информации;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аудита на территории внешнего поставщика.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Верификация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закупленной продукции (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составных частей, КИ, материал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(сырья), программных средств)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осуществляться посредством проведения входного контроля.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проведения входного контроля закупленных составных частей, КИ, материалов (сырья), а также требования к организации хранения, учета, выдачи в производство, изоляции и возврата забракованной продукции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соответствовать ГОСТ РВ 0015-308.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документах организации по входному контролю по согласованию с поставщиком может быть предусмотрен контроль отдельных характеристик закупаемых составных частей, КИ, материалов (сырья), не указанных в документации на закупаемую продукцию.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параметров, определяемых при входном контроле закупаемых КИ, материалов (сырья), устанавливается потребителем исходя из стабильн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качества продукции, резуль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тативности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СМК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поставщиков,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критичности контролируемых пара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метров с учетом требований ГОСТ 24297.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установить методы управления процессами, переданными внешним организациям, не ограничиваясь рамками сдачи-приемки работ (продукции).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8.4.2.6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обеспечивать достаточность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 до их сообщения внеш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нему поставщику.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сообщать внешним поставщикам свои требования, относящиеся: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поставляемым процессам, продукции и услугам;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одобрению: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2)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методов, процессов и оборудования;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выпуска продукции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компетентности персонала, включая любые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ребуемые меры подтверждения ква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лификации;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взаимодействию внешнего поставщика с организацией;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применяемым организацией управлению и мониторингу результатов деятельности внешнего поставщика;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  <w:lang w:val="en-US"/>
              </w:rPr>
              <w:t>f)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по верификации или валидации, 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орые организация или ее потреби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предполагают осуществлять на месте у внешнего поставщика.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доведение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внешних поставщиков в установ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ленном порядке всех контрактных (договорных) требовани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заказчика, касающихся создава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емой ими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lastRenderedPageBreak/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BC071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для создания составных частей, КИ, материалов внешним поставщиком используются особо ответственные технологические процессы (операции) и (или) специальные процессы, то он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располагать необходимыми докум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ентами об аттестации данных про</w:t>
            </w:r>
            <w:r w:rsidRPr="00BC0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цессов.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BC071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0714">
              <w:rPr>
                <w:rFonts w:ascii="Times New Roman" w:hAnsi="Times New Roman" w:cs="Times New Roman"/>
                <w:color w:val="000000" w:themeColor="text1"/>
              </w:rPr>
              <w:t>8.4.3.3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CF61A4" w:rsidRDefault="005572BA" w:rsidP="002C6C6E">
            <w:pPr>
              <w:rPr>
                <w:rFonts w:ascii="Times New Roman" w:hAnsi="Times New Roman" w:cs="Times New Roman"/>
                <w:b/>
              </w:rPr>
            </w:pPr>
            <w:r w:rsidRPr="00CF61A4">
              <w:rPr>
                <w:rFonts w:ascii="Times New Roman" w:hAnsi="Times New Roman" w:cs="Times New Roman"/>
                <w:b/>
              </w:rPr>
              <w:t>8.5 Производство продукции и предоставление услуг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должна</w:t>
            </w:r>
            <w:r w:rsidRPr="00CF61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производство продукции и предоставление услуг в управляемых условиях.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Управляемые условия </w:t>
            </w:r>
            <w:r w:rsidRPr="002046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words"/>
              </w:rPr>
              <w:t>должны</w:t>
            </w:r>
            <w:r w:rsidRPr="00CF61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включать в себя, насколько это применимо: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Pr="00CF61A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>доступность документированной информации, определяющей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>характеристики производимой продукции, предоставляемых услуг или осуществляемой деятельности;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2)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результаты, которые </w:t>
            </w:r>
            <w:r w:rsidRPr="002046FE">
              <w:rPr>
                <w:rFonts w:ascii="Times New Roman" w:hAnsi="Times New Roman" w:cs="Times New Roman"/>
                <w:b/>
                <w:sz w:val="20"/>
                <w:szCs w:val="20"/>
                <w:u w:val="words"/>
              </w:rPr>
              <w:t>должны</w:t>
            </w: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 xml:space="preserve"> быть достигнуты;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>доступность и применение ресурсов, подходящих для проведения мониторинга и измерений;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мониторингу и измерению на соответствующих этапах в целях верификации соответствия процессов или их выходов критериям управления, а также соответствия продукции и услуг критериям приемки;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соответствующей инфраструктуры и среды для функционирования про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цессов;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компетентного персонала, включая любую требуемую квалификацию;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f)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валидацию и периодическую повторную валидацию способности процессов произ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водства продукции и предоставления услуг достигать запланированных результатов в тех случаях, когда конечный выход не может быть верифицирован последующим мониторингом или измерением;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g)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действий с целью предотвращения ошибок, связанных с человеческим фактором;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h)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выпуска, поставки и действий после поставки.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определен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управления производством про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 (работ, услуг), включающий, где это возможно: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планирования и проведения работ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постановке продукции на произ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водство, в том числе порядок подготовки и освоения производства с учетом требований ГОСТ РВ 15.108 и ГОСТ РВ 0015-301;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планирования, обеспечения, организации серийного производства продукции (выполнения работ, оказания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мониторинга производственных процесс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и технологического оборудова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контроля техноло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гических процессов, контроля качес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тва, испытаний, измерения и при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емки продукции (работ, услуг) с учетом требований ГОСТ РВ 52374, ГОСТ РВ 0015-308, ГОСТ РВ 15.307;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сборки и наладки продукции, поставляемой заказчику в разобранном виде;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строительства объектов, сооружений, монтажа и наладки продукции, требующих выполнения работ на месте эксплуатации с учетом требований ГОСТ РВ 0015-707;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е)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совершенствования продукции (выполнения работ, оказания услуг);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снятия продукции с производства (прекращения выполнения работ, оказания услуг).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подготовке и освоении производства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создать и поддерживать в соответствии с 7.1.4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ловия, необходимые для производ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продукции (выполнения работ, оказания услуг), соответствующей требованиям ТТЗ (ТЗ), ТУ, нормативных правовых актов, нормативных техническ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документов, ДСОП и других до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разрабатывать перечень специальных и особо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ветственных технологических про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цессов (операций) с учетом требований ГОСТ РВ 15.203 и ГОСТ РВ 0015-301;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проводить, при необходимости, аттестацию рабочих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 по результатам контроля со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ответствия требованиям технологического процесса;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параметры и характеристики технологических процессов, подлежащие контролю и измерениям, в том числе, когда для сокращ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сроков постановки на произ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водство выполнение этапа подготовки производства начинается в период проведения ОКР в соответствии с ГОСТ РВ 0015-301;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установленной в организации периодичностью определять потребност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средст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 технологического оснащения, обеспечивать их прием и ввод в эксплуатацию, техническое обслуживание и ремонт, консервацию (при необходимости) и обновление;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е)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проверку и оценку готовности подразделений (служб) и организации в целом к изготовлению продукции (выполнению работ, оказанию услуг).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 установленной периодичностью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принимать меры по под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тверждению того, что созданные условия для производства продукции (выполнения работ, оказания услуг), технологические процессы (операции), 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хнологическое оснащение и обору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дование, персонал, техническая документация, средства измерения и контроля обеспечивают производство продукции (выполнение работ, оказание услуг), соответствующей заданным требованиям.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установить документированную процедуру и в соответствии с планом-графиком обеспечивать регулярную проверку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нологического оборудования и ос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нащения на технологическую точность по данной процедуре.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Такая процедура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содержать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lastRenderedPageBreak/>
              <w:t>8.5.1.5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организации и проведения проверки обор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удования и оснащения на техноло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гическую точность;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полномочия, функции, обязанности и ответственнос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 подразделений (служб) и </w:t>
            </w:r>
            <w:r w:rsidRPr="00942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должностных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задействованных в проверке технологической точности оборудования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оборудования и оснащения, которые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подвергаться проверке на тех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нологическую точность с указанием периодичности такой проверки;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параметров, влияющих на качество продукции (выполнения работ, оказания услуг), которые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подвергаться проверке, а также их состав и нормы;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записей, содержащих свидетельства проведения таких проверок, а также их результаты.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Технологическое оборудование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ЭД, обеспечивать точность под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держания режимов технологических операций в пределах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допусков, указанных в ТД, и ис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пользоваться в пределах сроков, установленных ЭД на это оборудование.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ремонтные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 на применяемом технологиче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ском оборудовании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проводиться по графику, согласованному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руководителем под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разделения, применяющего данное оборудование.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организации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подразделение (службу), ответ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ственное за обеспечение организации ресурсами (на праве собственности или ином законном основании), необходимыми для создания продукции (включая контроль продукции, наладку и обеспечение работоспособности технологического оборудо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и оснащения и др.), в объ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емах, соответствующих исполнению контракта (договора),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ключая установку, монтаж, пуско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наладочные работы, сдачу в эксплуатацию, ремонт, 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наличии таких требований в конт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ракте (договоре).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производстве продукции (выполнении работ, оказании услуг)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8.5.1.9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утвержденных технологических процессов (операций), установленных требований к оборудованию, условиям производства и персоналу;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на рабочих местах документов (утв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ержденных выписок, идентифициро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ванных фрагментов из КД и ТД), регламентирующих пор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ядок и способы приемки и контро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продукции с предыдущей операции, порядок и способы выполнения технологических и контрольных операций, порядок регистрации результатов выполненных операций и передачи продукции на последующие операции;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аттестацию особо ответственных технологическ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процессов (операций) (при на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аттестацию специальных технологических процессов (при наличии);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инфраструктуры, необходимой для соз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дания установленных объемов про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дукции, соответствующей требованиям заказчика;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lastRenderedPageBreak/>
              <w:t>е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комплектов КД и ТД на продукцию с литерой, утвержденной заказчиком;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ж)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испытания продукции;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проверка ключевых характеристик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установленными про</w:t>
            </w: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цессами;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CF61A4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61A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F61A4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F61A4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соблюдения технологической дисциплины.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документировать процедуры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проверки и обеспечения ка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выполнения технологических процессов (операций),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8.5.1.10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и ответственных лиц за планирование 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дготовку (разработку) технологи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процессов к изготовлению конкретных образцов продукции при планировании производства продукции;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утверждения документации на 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гические процессы после ее отра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перечни измеряемых (контролируемых) параметров и характеристик технологических процессов и допуска на них, нормы точности измерений, порядок выбора отдельных видов оборудования для мониторинга и измерений;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указания на используемые специальные и особо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ветственные технологические про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цессы (операции) (при их наличии) и применяемые методы для их контроля, в том числе для выявления скрытых дефектов (ультразвуковой, рентгеновский контроль и т.п.);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аттестации специальных и особо ответственных технологических процессов (операций);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подготовки рабочего места, оснастки,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орудования к проведению техноло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операции;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ж)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порядок, объем, методы, периодичность 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технологических процессов (опе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раций), критерии оценки качества их выполнения;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проведения самоконтроля персоналом, выполняющим технологические процессы (операции);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действий при выявлении дефектов и способы их предотвращения;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 устранению нарушений условий и режимов проведения технологических процессов (операций);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оценки показателей качества изготовления продукции (выполнения работ, оказания услуг) и принятия корректирующих действий по технологическим процессам (опе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рациям) на основе результатов этой оценки;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статистического анализа технологических процессов (операций) (если это приемлемо);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проведения работ по совершенствованию технологических процессов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раций);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оформления и обращения сопроводите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 документов на изготавлива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емую продукцию для регистрации выполнения технологических операций и операционного контроля.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управлении технологическими процессами следует учитывать в том числе следующие показатели: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8.5.1.11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сдачи продукции с первого предъявления ОТК и ВП (при наличии);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76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возвратов;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брака (продукции, имеющей неустранимые дефекты);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долю (процент) дефектных образцов продукции (в партии, потоке или в испытываемой выборке);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выхода годных образцов продукции (из числа запущенных в производство);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технологической дисциплины (определяемый по количеству операций без на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рушения технологической дисциплины от общего количества проверенных операций);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ритмичности производства (определяемый, при необходимости, метода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ми, установленными в документированной информации);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остановок приемки (по любым причинам за определенный период);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принятых от количества полученных рекламаций за отчетный период.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аттестации специальных процессов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документировать порядок, включающий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8.5.1.12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критериев аттестации процессов;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условий сохранения статуса аттестации;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ресурсами, необходимыми для мониторинга и измерений;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технологическому оборудованию;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квалификации персонала, задействованного в аттестации специальных процессов;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применению специальных методов для реализации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роцессов и их кон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троля (при необходимости);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1D5A7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5A77">
              <w:rPr>
                <w:rFonts w:ascii="Times New Roman" w:hAnsi="Times New Roman" w:cs="Times New Roman"/>
                <w:color w:val="000000" w:themeColor="text1"/>
                <w:lang w:val="en-US"/>
              </w:rPr>
              <w:t>ж)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1D5A7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записей, свидетельствующих об аттестаци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специальных процессов и содер</w:t>
            </w:r>
            <w:r w:rsidRPr="001D5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 ее результаты.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подходящие способы для идентификации выходов, когда это необходимо для обеспечения соответствия продукции и услуг.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идентифицировать статус выходов по отношению к требованиям, относящимся к мониторингу и измерениям, по ходу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изводства продукции и предостав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услуг.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управлять специальной идент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ификацией выходов, когда просле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живаемость является требованием, регистрировать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сохранять документированную ин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формацию, необходимую для обеспечения прослеживаемости.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иденти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фикационные данные по конфигура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изделия для того, чтобы подтвердить, что документированная информация (например, требования КД, документация по контролю, проверке и приемке) согласуется со свойствами и характеристиками продукции.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определен порядок идентификации, позволяющий установить соответствие 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состояния изделия его описанию в документации при прохождении входного контроля, хранении, изготовлении и испытаниях.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Средствами идентификации могут быть штампы (печати), ярлыки, этикетки, электронные подписи, пароли или другие поддающиеся проверке средства.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установить контроль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принятыми средствами иденти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8.5.2.4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проявлять заботу о собственно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потребителей или внешних по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ставщиков, когда она находится под управлением организации или используется ею.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идентифицировать, верифицир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овать, сохранять и защищать соб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ственность потребителя или внешнего поставщика, предоставленную для использования или включения в продукцию и услуги.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когда собственность потребителя или внеш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 поставщика утеряна, повреж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дена или признана непригодной для использования,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уведомить об этом потребителя или внешнего поставщика, а также рег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истрировать и сохранять докумен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тированную информацию о произошедшем.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документирована согласованная с ВП (при наличии) процедура контроля, хранения, технического обслуживания и учета продукции,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поставленной заказчиком для проведения НИР, OKR испытаний;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принятой ВП (при наличии) и переданной изготовителю на ответственное хранение;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поставленной заказчиком для проведения ремонта и утилизации;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поставленной изготовителями для проведения монтажных и наладочных работ на месте эксплуатации;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416DA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на ответственном хранении подлинников КД, ТД, ПД, утвержденных заказчиком.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Документированная процедура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елять объем и периодичность про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верки и технического обслуживания, условия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 продукции, являющейся соб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ственностью заказчика, а также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предусматривать инспекцию, испытания или проверку КИ и материалов (сырья).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сообщать заказчику или ВП (при наличии) о любых отклонениях от установленных требований. Устранение любых отклонений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замена какого-либо КИ, мате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риала (сырья) проводятся организацией после предоставления ей официальных полномочий на это заказчиком.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8416DA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Записи, которые ведет организация при управлении собственностью заказчика,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841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содержать результаты контроля состояния и технического обслуживания данной собственности (там, где это применимо).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6DA">
              <w:rPr>
                <w:rFonts w:ascii="Times New Roman" w:hAnsi="Times New Roman" w:cs="Times New Roman"/>
                <w:color w:val="000000" w:themeColor="text1"/>
              </w:rPr>
              <w:t>8.5.3.4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сохранять выходы во время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изводства продукции и предостав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услуг в той мере, насколько это будет необходимым для обеспечения соответствия требованиям.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332"/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документирована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процедура обеспечения и сохране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качества продукции при ее обращении в ходе производства, включая поставку заказчику, и предусматривающая в случае необходимости: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погрузочно-разгрузочные работы и внутреннее транспортирование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склад готовой продукции и т.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складирование и временное хранение;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упаковывание, включая консервацию;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поставку заказчику, отгрузку и транспортирование до места назначения.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документировать порядок обращения с готовой продукцией, устанавливающий: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методы, предупреждающие нарушения (которые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огут привести к повреждению про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дукции) при хранении, упаковывании, консервации, погрузочно-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разгрузочных работах и транс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портировании;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распределение </w:t>
            </w:r>
            <w:r w:rsidRPr="00F6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ответственности должностных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подразделений (служб) при вы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полнении данных работ.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процедуре погрузочно-разгрузочных работ в отношении продукции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установлены требования: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составу и характеристикам применяемых грузоподъемных средств и оборудования;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квалификации персонала и его ответственности за качество выполняемых работ;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методам и процедурам приемки и маркировки прод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укции при внутризаводской транс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портировке;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составу и характеристикам транспортной тары.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процедурах складирования и хранения продукции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установлены требования: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складским помещениям и условиям хранения (те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мпература, влажность и др.), 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личию записей фактических условий хранения, а также осуществлению корректирующих мер (при необходимости);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составу и характеристикам применяемого оборуд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 и приспособлений (стелла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жи, емкости и др.), обеспечивающих защиту готовой продукции от воздействия механических, климатических и других факторов;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приемки на склад и отпуска продукции со склада, предусматривающему сопоставление маркировки с сопроводительной документацией, проверку срока хранения и даты изготовления и др.;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методам идентификации и способам складирован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продукции различной номенкла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туры, дат изготовления и сроков хранения и др.;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методам периодического контроля состояния продукции при хранении.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процедурах упаковывания и поставки продукции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установлены требования: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8.5.4.6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методам и способам упаковывания и маркировки готовой продукции, исключающим ее повреждение в 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хранения и транспортирования,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также нарушение учета продук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предназначенной для поставки различным заказчикам или на различные объекты одного заказчика;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специальным методам и способам упаковывания и маркировки особой продукции (крупные изделия, опасные для окружающей среды и человека изделия и др.);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методам контроля качества упаковывания продук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предназначенной для постав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заказчикам;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методам сохранения качества продукции с момента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отгрузки до доставки к месту 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[если это оговорено контрактом (договором)];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порядку отгрузки заказчикам продукции.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выполнение требований к деятельности, связанной с продукцией и услугами, после того как они были поставлены.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определении объема требуемой деятельности после поставки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законодательные и нормативные правовые требования;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нежелательные последствия, связанные с ее продукцией и услугами;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характер, использование и предполагаемое время жизни продукции и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потребителей;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e)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обратную связь с потребителями.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документирована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едура планирования и про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ведения авторского надзора в соответствии с ГОСТ РВ 0015-704 и технического надзора в соответствии с ГОСТ РВ 15.1 709 в процессе эксплуатации (для организаций, выполняющих такие работы), включающая в том числе: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ответственность, права и обязанности </w:t>
            </w:r>
            <w:r w:rsidRPr="00E9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стных лиц организации по подготовке и проведению авторского и технического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разработки, ведения и внесения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перечень продукции, подлежа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авторскому и техническому надзору;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0B0F8C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 о структурных подразделениях (службах) организации, осуществляющих работы по авторскому и техническому надзору;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разработки планов-графиков проведения авторского и технического надзора и контроля их выполнения;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создания, поставки и пополнения необхо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димых оборотных и резервных фон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 материально-технического обеспечения авторского и технического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порядок проведения и оформления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зультатов авторского и техничес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порядок составления учетной, информационной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отчетной документации при про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ведении авторского и 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порядок разработки и реализации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по устранению выявленных кон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структивных и производственных дефектов в течение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рока действия гарантийных обяза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 в соответствии с ГОСТ РВ 15.306.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СМК организации, осуществляющей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рский надзор в процессе эксплуа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определены: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ответственность, права и обязанности представителей </w:t>
            </w:r>
            <w:r w:rsidRPr="00540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(должностных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лиц) по организации и проведению авторского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порядок обеспечения работ по планированию и проведению планового и оперативного авторского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взаимодействия представителей организации с заказчиком и эксплуатирую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щими организациями при проведении авторского надзора;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оформления и реализации результатов авторского надзора.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осуществляющая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по проведению технического об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служивания и ремонта продукции, находящейся в эксплуатации (для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выполня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ющих такие работы),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и управлять видами деятельности в соответствии с 8.1;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обеспечивать качество процессов, продукции 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слуг (работ), поставляемых внеш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ними поставщиками для целей выполнения таких видов деятельности, в соответствии с 8.4;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техническое обслуживание и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продукции, находящейся в эксплу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атации, в управляемых условиях, в соответствии с 8.5;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анализ и оценку результатов такой деятельности в соответствии с разде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9;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направления и внедрять в организации методы проведения улучшений деятельности организации, направленные на выполнен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требований заказчика, повыше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удовлетворенности заказчика и других заинтересован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сторон в соответствии с раз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делом 10.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осуществляющая деятельность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выполнению сервисного обслу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живания продукции в рамках контракта (договора) жизненн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цикла или по отдельно заклю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ченному с заказчиком контракту (договору) организует работу по ГОСТ РВ 0028-001.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 качество выполнени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указанных работ путем проведе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следующих мер: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8.5.5.5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соответствия производственно-техн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ологической базы организации по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требностям заказчика в выполнении работ сервисного обслуживания продукции;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современных научно-методических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подходов, обеспечивающих рацио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нальное распределение функций, зон ответственности и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сурсов между участниками сервис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обслуживания для поддержания 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исправного (работоспособного) состояния продукции;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в)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работ сервисного обслуживания, основанного на применении методов и результатов объективного контроля и прогнозировании изменения технического состояния продукции в процессе ее эксплуатации;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г)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фактических значений характеристик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родукции для своевременного при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нятия участниками сервисного обслуживания решений о необходимости проведения мер по поддержанию ее исправного (работоспособного) состояния;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единой терминологии в области кодирования, автоматизированной обработки и обмена данными в части характеристик и технического состояния продукции.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F02737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2737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F02737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между организацией и заказчиком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должно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осуществляться в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рядке, установленном в законах 44-ФЗ, 223-ФЗ</w:t>
            </w:r>
            <w:r w:rsidRPr="00F0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учетом особенностей ГОЗ.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8416DA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8.5.5.5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изменения в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роизводстве продукции или предо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ставлении услуг и управлять ими в той степени, насколь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 это будет необходимо для обе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спечения постоянного соответствия требованиям.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регистрировать и сохранять документированную информацию, описывающую результаты анализа изменений, сведен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о </w:t>
            </w:r>
            <w:r w:rsidRPr="00E90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стных лицах, санкцио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нировавших внесение изменений, и все необходимые действия, являющиеся результатом анализа.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организации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назначать </w:t>
            </w:r>
            <w:r w:rsidRPr="00F05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стных лиц, имеющих право утверждать внесение изменений в производственный проц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 или в процесс выполнения ра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 (оказания услуг).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6.1 оценивать риски, связанные: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нарушением условий, необходимых для произв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одства продукции (выполнения ра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бот, оказания услуг), соответствующей требованиям ТТЗ (ТЗ), ТУ, нормативных правовых ак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тов, нормативных технических документов, ДСОП и других документов;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нарушением требований к процессам и продукции (работам, услугам), в том числе требований к безопасности и других требований, установленных в ТТЗ (ТЗ), ТУ, нормативных правовых актах, ДСОП и документах СМК организации.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011185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внесения изменений в процесс создания продукции (выполнения работ, оказания услуг)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и проводить меры по подтверждению того, что созданные условия для производства продукции (выполне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работ, оказания услуг), тех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нологические процессы (операции), технологическое оснащение и оборудование, персонал, техническая документация, средства измерения и контрол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обеспечивают производство про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 (выполнения работ, оказания услуг), 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щей заданным требованиям в соот</w:t>
            </w:r>
            <w:r w:rsidRPr="00011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ветствии с 8.5.1.4.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011185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1185">
              <w:rPr>
                <w:rFonts w:ascii="Times New Roman" w:hAnsi="Times New Roman" w:cs="Times New Roman"/>
                <w:color w:val="000000" w:themeColor="text1"/>
              </w:rPr>
              <w:t>8.5.6.4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CF61A4" w:rsidRDefault="005572BA" w:rsidP="002C6C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 Выпуск продукции и услуг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внедрять запланированные 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оприятия на соответствующих эта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 в целях верификации выполнения требований к продукции и услугам.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Выпуск продукции и услуг для потребителя не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происходить до окончания реа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всех запланированных мероприятий с удовлетворительными результатами, кроме тех случаев, когда это санкционировано уполномоченным органом и/или лицом и, когда это применимо, самим потребителем.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регистрировать и сохранять документированную информацию о выпуске продукции и услуг. Документированная информация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свидетельства, демонстрирующие соответствие критериям приемки;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прослеживаемость в </w:t>
            </w:r>
            <w:r w:rsidRPr="00EB4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 должностного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 (лиц), санкционировавшего(их) выпуск продукции и услуг.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проведении контроля качества и испытани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(мониторинга и измерения) про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дукции в соответствии с 9.1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обеспечить: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 соответствия продукции установленным требованиям для принятия решения о предъявлении ее ОТК на приемку;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б)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оценку соответствия готовой продукции установленным требованиям (валидация) для принятия решения о возможности предъявления, сдачи гот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продукции ОТК и ВП (при 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личии) и поставки ее заказчику (потребителю).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отправке продукции 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наличие сопроводи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документации в соответствии с условиями поставки (ведомостью поставки).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8.6.3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6D76E1" w:rsidRDefault="005572BA" w:rsidP="002C6C6E">
            <w:pPr>
              <w:rPr>
                <w:rFonts w:ascii="Times New Roman" w:hAnsi="Times New Roman" w:cs="Times New Roman"/>
                <w:b/>
              </w:rPr>
            </w:pPr>
            <w:r w:rsidRPr="006D76E1">
              <w:rPr>
                <w:rFonts w:ascii="Times New Roman" w:hAnsi="Times New Roman" w:cs="Times New Roman"/>
                <w:b/>
              </w:rPr>
              <w:t>8.7 Управление несоответствующими результатами процессов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обеспечивать идентификацию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результатами процес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которые не соответствуют требованиям, в целях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редотвращения их непредназначен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использования или поставки.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предпринимать соответствующие действия, исходя из характера несоответствия и его влияния на соответствие продукции и услуг. Это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применяться также к несоответствующей продукции и услугам, выявленным после поставки продукции, в ходе или после предоставления услуг.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осуществлять в отношении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соответствующих результатов про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цессов одно или несколько из следующих действий: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коррекцию;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отделение, ограничение распространения, возвра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или приостановку поставки про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дукции и предоставления услуг;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потребителя;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разрешения на приемку с отклонением.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выполнения коррекции несоответствующих результатов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процессов их соответ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ствие требованиям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верифицировано.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8.7.1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8.7.2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регистрировать и сохранять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окументированную информацию, ко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торая: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8.7.2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a)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описывает несоответствие;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b)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описывает предпринятые действия;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c)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описывает полученные разрешения на отклонение;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d)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указывает полномочный орган и/или лицо, 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имавшее решение о действии в от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несоответствия.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установлен порядок управления несоответствующей требованиям продукцией (работами, услугами) и проведени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работ по удовлетворению рекла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маций в соответствии с ГОСТ РВ 0015-703 и (или) други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ДСОП по номенклатуре создава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емой продукции (выполняемых работ, оказываемых услуг).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8.7.3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согласовывать с заказчиком или ВП (при наличии) решения по несоответствующей продукции, включая следующие варианты:</w:t>
            </w:r>
          </w:p>
        </w:tc>
        <w:tc>
          <w:tcPr>
            <w:tcW w:w="3651" w:type="dxa"/>
            <w:gridSpan w:val="4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  <w:gridSpan w:val="4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на отступление или отклонение;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доработку в целях выполнения установленных требований;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2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с проведением предварительного ремонта или без ремонта по разрешению на отклонение;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перевод в другую категорию для применения в других целях;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6D76E1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847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забракование с последующей утилизацией.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несоответствие может повлиять на надежность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функциональные характе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ристики продукции, установленные в контракте (договоре),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 с заказчиком обяза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8.7.4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Продукция, забракованная при производственном контроле, предъявительских и приемо-сдаточных испытаниях, а также по рекламациям,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исследована для вы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явления причин дефектов (отказов). Анализу также </w:t>
            </w:r>
            <w:r w:rsidRPr="007162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должна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подвергаться продук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ция, в кото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 обнаружены дефекты (отказы) при проведении испытаний по категориям: периодические, типовые, испытания на надежность и др.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8.7.5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отказавшей продукции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производиться организацией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 обна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ружения дефекта (отказа) или получения рекламации по согласованным с ВП (при наличии) программам исследования. Результаты 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анализа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оформлены в виде документи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рованной информации.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8.7.6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быть созданы участки или изоляторы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размещения (со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держания) несоответствующей продукции. Если физическая изоляция несоответствующей продукции невозможна или нецелесообразна, </w:t>
            </w:r>
            <w:r w:rsidRPr="002046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должны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именяться указанные в документи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рованной информации специальные средства идентификации, согласованные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 (при на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личии).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8.7.7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-----</w:t>
            </w:r>
          </w:p>
        </w:tc>
        <w:tc>
          <w:tcPr>
            <w:tcW w:w="9307" w:type="dxa"/>
            <w:gridSpan w:val="2"/>
            <w:vMerge w:val="restart"/>
            <w:vAlign w:val="center"/>
          </w:tcPr>
          <w:p w:rsidR="005572BA" w:rsidRPr="006D76E1" w:rsidRDefault="005572BA" w:rsidP="002C6C6E">
            <w:pPr>
              <w:pStyle w:val="1"/>
              <w:tabs>
                <w:tab w:val="left" w:pos="127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документированной информации </w:t>
            </w:r>
            <w:r w:rsidRPr="000A49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words"/>
              </w:rPr>
              <w:t>должен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утвержден порядок повторно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предъявления возвращенной (отклоненной) заказчиком или ВП (при наличии) продукции, предусматривающий подписание предъявительских документов высшим руководством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</w:t>
            </w:r>
            <w:r w:rsidRPr="006D7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низации.</w:t>
            </w:r>
          </w:p>
        </w:tc>
        <w:tc>
          <w:tcPr>
            <w:tcW w:w="576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Merge w:val="restart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Merge w:val="restart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Merge w:val="restart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6D76E1" w:rsidRDefault="005572BA" w:rsidP="002C6C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6E1">
              <w:rPr>
                <w:rFonts w:ascii="Times New Roman" w:hAnsi="Times New Roman" w:cs="Times New Roman"/>
                <w:color w:val="000000" w:themeColor="text1"/>
              </w:rPr>
              <w:t>8.7.8</w:t>
            </w:r>
          </w:p>
        </w:tc>
        <w:tc>
          <w:tcPr>
            <w:tcW w:w="9307" w:type="dxa"/>
            <w:gridSpan w:val="2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vMerge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5572BA" w:rsidRPr="00666DBF" w:rsidRDefault="005572BA" w:rsidP="002C6C6E">
            <w:pPr>
              <w:ind w:right="-10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Merge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B0F8C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F8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B0F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ОЦЕНКА РЕЗУЛЬТАТОВ ДЕЯТЕЛЬНОСТИ</w:t>
            </w: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Мониторинг, измерение, анализ и оценка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Внутренний аудит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307" w:type="dxa"/>
            <w:gridSpan w:val="2"/>
            <w:vAlign w:val="center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Анализ со стороны руководства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624D58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D58">
              <w:rPr>
                <w:rFonts w:ascii="Times New Roman" w:hAnsi="Times New Roman" w:cs="Times New Roman"/>
                <w:b/>
              </w:rPr>
              <w:t>10. УЛУЧШЕНИЕ</w:t>
            </w: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307" w:type="dxa"/>
            <w:gridSpan w:val="2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307" w:type="dxa"/>
            <w:gridSpan w:val="2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Несоответствия и корректирующие действия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trHeight w:val="58"/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307" w:type="dxa"/>
            <w:gridSpan w:val="2"/>
          </w:tcPr>
          <w:p w:rsidR="005572BA" w:rsidRPr="00C1630C" w:rsidRDefault="005572BA" w:rsidP="002C6C6E">
            <w:r w:rsidRPr="00C1630C">
              <w:rPr>
                <w:rFonts w:ascii="Times New Roman" w:hAnsi="Times New Roman" w:cs="Times New Roman"/>
              </w:rPr>
              <w:t>Постоянное улучшение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14419" w:type="dxa"/>
            <w:gridSpan w:val="7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 w:rsidRPr="00624D58">
              <w:rPr>
                <w:rFonts w:ascii="Times New Roman" w:hAnsi="Times New Roman" w:cs="Times New Roman"/>
                <w:b/>
              </w:rPr>
              <w:t>11. ТРЕБОВАНИЯ К РЕЖИМУ СЕКРЕТНОСТИ И ОБЕСПЕЧЕНИЮ ЗАЩИТЫ ГОСУДАРСТВЕННОЙ ТАЙНЫ</w:t>
            </w:r>
          </w:p>
        </w:tc>
      </w:tr>
      <w:tr w:rsidR="005572BA" w:rsidRPr="00080FD3" w:rsidTr="002C6C6E">
        <w:trPr>
          <w:jc w:val="center"/>
        </w:trPr>
        <w:tc>
          <w:tcPr>
            <w:tcW w:w="1461" w:type="dxa"/>
            <w:vAlign w:val="center"/>
          </w:tcPr>
          <w:p w:rsidR="005572BA" w:rsidRPr="00E63551" w:rsidRDefault="005572BA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307" w:type="dxa"/>
            <w:gridSpan w:val="2"/>
          </w:tcPr>
          <w:p w:rsidR="005572BA" w:rsidRPr="00C1630C" w:rsidRDefault="005572BA" w:rsidP="002C6C6E">
            <w:pPr>
              <w:rPr>
                <w:rFonts w:ascii="Times New Roman" w:hAnsi="Times New Roman" w:cs="Times New Roman"/>
              </w:rPr>
            </w:pPr>
            <w:r w:rsidRPr="00C1630C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576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572BA" w:rsidRPr="00080FD3" w:rsidRDefault="005572BA" w:rsidP="002C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5572BA" w:rsidRPr="00666DBF" w:rsidRDefault="005572BA" w:rsidP="002C6C6E">
            <w:pPr>
              <w:ind w:right="-104" w:hanging="135"/>
              <w:jc w:val="center"/>
              <w:rPr>
                <w:rFonts w:ascii="Times New Roman" w:hAnsi="Times New Roman" w:cs="Times New Roman"/>
                <w:b/>
              </w:rPr>
            </w:pPr>
            <w:r w:rsidRPr="00080FD3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0FD3">
              <w:rPr>
                <w:rFonts w:ascii="Times New Roman" w:hAnsi="Times New Roman" w:cs="Times New Roman"/>
              </w:rPr>
              <w:instrText xml:space="preserve"> FORMCHECKBOX </w:instrText>
            </w:r>
            <w:r w:rsidR="00FC7914">
              <w:rPr>
                <w:rFonts w:ascii="Times New Roman" w:hAnsi="Times New Roman" w:cs="Times New Roman"/>
              </w:rPr>
            </w:r>
            <w:r w:rsidR="00FC7914">
              <w:rPr>
                <w:rFonts w:ascii="Times New Roman" w:hAnsi="Times New Roman" w:cs="Times New Roman"/>
              </w:rPr>
              <w:fldChar w:fldCharType="separate"/>
            </w:r>
            <w:r w:rsidRPr="00080F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0" w:type="dxa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Свидетельства проверки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5572BA" w:rsidRPr="00080FD3" w:rsidTr="002C6C6E">
        <w:trPr>
          <w:jc w:val="center"/>
        </w:trPr>
        <w:tc>
          <w:tcPr>
            <w:tcW w:w="3114" w:type="dxa"/>
            <w:gridSpan w:val="2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  <w:r w:rsidRPr="00080FD3">
              <w:rPr>
                <w:rFonts w:ascii="Times New Roman" w:hAnsi="Times New Roman" w:cs="Times New Roman"/>
              </w:rPr>
              <w:t>Проверенные документы СМК</w:t>
            </w:r>
          </w:p>
        </w:tc>
        <w:tc>
          <w:tcPr>
            <w:tcW w:w="11305" w:type="dxa"/>
            <w:gridSpan w:val="5"/>
            <w:vAlign w:val="center"/>
          </w:tcPr>
          <w:p w:rsidR="005572BA" w:rsidRPr="00080FD3" w:rsidRDefault="005572BA" w:rsidP="002C6C6E">
            <w:pPr>
              <w:rPr>
                <w:rFonts w:ascii="Times New Roman" w:hAnsi="Times New Roman" w:cs="Times New Roman"/>
              </w:rPr>
            </w:pPr>
          </w:p>
        </w:tc>
      </w:tr>
    </w:tbl>
    <w:p w:rsidR="005572BA" w:rsidRPr="005572BA" w:rsidRDefault="005572BA" w:rsidP="00C1630C">
      <w:pPr>
        <w:rPr>
          <w:rFonts w:ascii="Times New Roman" w:hAnsi="Times New Roman" w:cs="Times New Roman"/>
        </w:rPr>
      </w:pPr>
    </w:p>
    <w:sectPr w:rsidR="005572BA" w:rsidRPr="005572BA" w:rsidSect="00E63551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14" w:rsidRDefault="00FC7914" w:rsidP="00C1630C">
      <w:r>
        <w:separator/>
      </w:r>
    </w:p>
  </w:endnote>
  <w:endnote w:type="continuationSeparator" w:id="0">
    <w:p w:rsidR="00FC7914" w:rsidRDefault="00FC7914" w:rsidP="00C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14" w:rsidRDefault="00FC7914" w:rsidP="00C1630C">
      <w:r>
        <w:separator/>
      </w:r>
    </w:p>
  </w:footnote>
  <w:footnote w:type="continuationSeparator" w:id="0">
    <w:p w:rsidR="00FC7914" w:rsidRDefault="00FC7914" w:rsidP="00C1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79"/>
    </w:tblGrid>
    <w:tr w:rsidR="00C1630C" w:rsidRPr="00A82E43" w:rsidTr="00B33E3B">
      <w:trPr>
        <w:trHeight w:val="1069"/>
        <w:jc w:val="center"/>
      </w:trPr>
      <w:tc>
        <w:tcPr>
          <w:tcW w:w="14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1630C" w:rsidRPr="00A82E43" w:rsidRDefault="00C1630C" w:rsidP="00C1630C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82E4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40D0397" wp14:editId="124FACF9">
                <wp:extent cx="73342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630C" w:rsidRPr="00A82E43" w:rsidTr="00B33E3B">
      <w:trPr>
        <w:trHeight w:val="453"/>
        <w:jc w:val="center"/>
      </w:trPr>
      <w:tc>
        <w:tcPr>
          <w:tcW w:w="14379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auto"/>
        </w:tcPr>
        <w:p w:rsidR="00C1630C" w:rsidRPr="00A82E43" w:rsidRDefault="00C1630C" w:rsidP="00C1630C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82E43">
            <w:rPr>
              <w:rFonts w:ascii="Times New Roman" w:hAnsi="Times New Roman" w:cs="Times New Roman"/>
              <w:sz w:val="24"/>
              <w:szCs w:val="24"/>
            </w:rPr>
            <w:t>ООО “Русский Эксперт”</w:t>
          </w:r>
        </w:p>
      </w:tc>
    </w:tr>
    <w:tr w:rsidR="00C1630C" w:rsidRPr="00A82E43" w:rsidTr="00B33E3B">
      <w:trPr>
        <w:trHeight w:val="271"/>
        <w:jc w:val="center"/>
      </w:trPr>
      <w:tc>
        <w:tcPr>
          <w:tcW w:w="14379" w:type="dxa"/>
          <w:tcBorders>
            <w:top w:val="single" w:sz="24" w:space="0" w:color="000000"/>
            <w:left w:val="nil"/>
            <w:bottom w:val="single" w:sz="24" w:space="0" w:color="000000"/>
            <w:right w:val="nil"/>
          </w:tcBorders>
          <w:shd w:val="clear" w:color="auto" w:fill="auto"/>
          <w:vAlign w:val="center"/>
        </w:tcPr>
        <w:p w:rsidR="00C1630C" w:rsidRPr="00A82E43" w:rsidRDefault="00C1630C" w:rsidP="00C1630C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82E43">
            <w:rPr>
              <w:rFonts w:ascii="Times New Roman" w:hAnsi="Times New Roman" w:cs="Times New Roman"/>
              <w:sz w:val="24"/>
              <w:szCs w:val="24"/>
            </w:rPr>
            <w:t>Чек-лист выполнения требований ГОСТ Р ИСО 9001, ГОСТ РВ 0015-</w:t>
          </w:r>
          <w:r>
            <w:rPr>
              <w:rFonts w:ascii="Times New Roman" w:hAnsi="Times New Roman" w:cs="Times New Roman"/>
              <w:sz w:val="24"/>
              <w:szCs w:val="24"/>
            </w:rPr>
            <w:t>002</w:t>
          </w:r>
          <w:r w:rsidRPr="00A82E43">
            <w:rPr>
              <w:rFonts w:ascii="Times New Roman" w:hAnsi="Times New Roman" w:cs="Times New Roman"/>
              <w:sz w:val="24"/>
              <w:szCs w:val="24"/>
            </w:rPr>
            <w:t xml:space="preserve"> / Форма РЭ.077 Версия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</w:tr>
  </w:tbl>
  <w:p w:rsidR="00C1630C" w:rsidRDefault="00C16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36"/>
    <w:rsid w:val="000421AA"/>
    <w:rsid w:val="000702F5"/>
    <w:rsid w:val="001A6978"/>
    <w:rsid w:val="00220FAA"/>
    <w:rsid w:val="00241BA4"/>
    <w:rsid w:val="002C1D97"/>
    <w:rsid w:val="0036476E"/>
    <w:rsid w:val="003E0293"/>
    <w:rsid w:val="005572BA"/>
    <w:rsid w:val="00570A36"/>
    <w:rsid w:val="00593349"/>
    <w:rsid w:val="006626F6"/>
    <w:rsid w:val="00662A6E"/>
    <w:rsid w:val="00914698"/>
    <w:rsid w:val="00964612"/>
    <w:rsid w:val="00A76686"/>
    <w:rsid w:val="00B4496A"/>
    <w:rsid w:val="00BD7495"/>
    <w:rsid w:val="00C1630C"/>
    <w:rsid w:val="00C730A6"/>
    <w:rsid w:val="00CA6EBE"/>
    <w:rsid w:val="00DF3CC1"/>
    <w:rsid w:val="00E63551"/>
    <w:rsid w:val="00F662B3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528"/>
  <w15:chartTrackingRefBased/>
  <w15:docId w15:val="{154F295F-B70E-4FBB-93D0-B0DF5B3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E63551"/>
    <w:rPr>
      <w:rFonts w:ascii="Cambria" w:eastAsia="Cambria" w:hAnsi="Cambria" w:cs="Cambria"/>
    </w:rPr>
  </w:style>
  <w:style w:type="paragraph" w:customStyle="1" w:styleId="1">
    <w:name w:val="Основной текст1"/>
    <w:basedOn w:val="a"/>
    <w:link w:val="a4"/>
    <w:rsid w:val="00E63551"/>
    <w:pPr>
      <w:widowControl w:val="0"/>
      <w:spacing w:after="180"/>
    </w:pPr>
    <w:rPr>
      <w:rFonts w:ascii="Cambria" w:eastAsia="Cambria" w:hAnsi="Cambria" w:cs="Cambria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C16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630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6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3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14163</Words>
  <Characters>80732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Панин</dc:creator>
  <cp:keywords/>
  <dc:description/>
  <cp:lastModifiedBy>Андрей Панин</cp:lastModifiedBy>
  <cp:revision>4</cp:revision>
  <dcterms:created xsi:type="dcterms:W3CDTF">2022-05-25T13:46:00Z</dcterms:created>
  <dcterms:modified xsi:type="dcterms:W3CDTF">2022-07-07T14:49:00Z</dcterms:modified>
</cp:coreProperties>
</file>